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05A" w:rsidRDefault="00D3505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3505A" w:rsidRDefault="00D3505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3505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3505A" w:rsidRDefault="00D3505A">
            <w:pPr>
              <w:pStyle w:val="ConsPlusNormal"/>
            </w:pPr>
            <w:r>
              <w:t>25 сентября 2022 г.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3505A" w:rsidRDefault="00D3505A">
            <w:pPr>
              <w:pStyle w:val="ConsPlusNormal"/>
              <w:jc w:val="right"/>
            </w:pPr>
            <w:r>
              <w:t>N 2603</w:t>
            </w:r>
          </w:p>
        </w:tc>
      </w:tr>
    </w:tbl>
    <w:p w:rsidR="00D3505A" w:rsidRDefault="00D3505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505A" w:rsidRDefault="00D3505A">
      <w:pPr>
        <w:pStyle w:val="ConsPlusNormal"/>
        <w:jc w:val="both"/>
      </w:pPr>
    </w:p>
    <w:p w:rsidR="00D3505A" w:rsidRDefault="00D3505A">
      <w:pPr>
        <w:pStyle w:val="ConsPlusTitle"/>
        <w:jc w:val="center"/>
      </w:pPr>
      <w:r>
        <w:t>УКАЗ</w:t>
      </w:r>
    </w:p>
    <w:p w:rsidR="00D3505A" w:rsidRDefault="00D3505A">
      <w:pPr>
        <w:pStyle w:val="ConsPlusTitle"/>
        <w:jc w:val="both"/>
      </w:pPr>
    </w:p>
    <w:p w:rsidR="00D3505A" w:rsidRDefault="00D3505A">
      <w:pPr>
        <w:pStyle w:val="ConsPlusTitle"/>
        <w:jc w:val="center"/>
      </w:pPr>
      <w:r>
        <w:t>ГЛАВЫ РЕСПУБЛИКИ САХА (ЯКУТИЯ)</w:t>
      </w:r>
    </w:p>
    <w:p w:rsidR="00D3505A" w:rsidRDefault="00D3505A">
      <w:pPr>
        <w:pStyle w:val="ConsPlusTitle"/>
        <w:jc w:val="both"/>
      </w:pPr>
    </w:p>
    <w:p w:rsidR="00D3505A" w:rsidRDefault="00D3505A">
      <w:pPr>
        <w:pStyle w:val="ConsPlusTitle"/>
        <w:jc w:val="center"/>
      </w:pPr>
      <w:r>
        <w:t>О МЕРАХ ПОДДЕРЖКИ СЕМЕЙ ВОЕННОСЛУЖАЩИХ</w:t>
      </w:r>
    </w:p>
    <w:p w:rsidR="00D3505A" w:rsidRDefault="00D3505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350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05A" w:rsidRDefault="00D350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05A" w:rsidRDefault="00D350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505A" w:rsidRDefault="00D350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505A" w:rsidRDefault="00D3505A">
            <w:pPr>
              <w:pStyle w:val="ConsPlusNormal"/>
              <w:jc w:val="center"/>
            </w:pPr>
            <w:r>
              <w:rPr>
                <w:color w:val="392C69"/>
              </w:rPr>
              <w:t xml:space="preserve">(с изм., внесенными </w:t>
            </w:r>
            <w:hyperlink r:id="rId5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Главы РС(Я) от 29.09.2022 N 2610)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05A" w:rsidRDefault="00D3505A">
            <w:pPr>
              <w:pStyle w:val="ConsPlusNormal"/>
            </w:pPr>
          </w:p>
        </w:tc>
      </w:tr>
    </w:tbl>
    <w:p w:rsidR="00D3505A" w:rsidRDefault="00D3505A">
      <w:pPr>
        <w:pStyle w:val="ConsPlusNormal"/>
        <w:jc w:val="both"/>
      </w:pPr>
    </w:p>
    <w:p w:rsidR="00D3505A" w:rsidRDefault="00D3505A">
      <w:pPr>
        <w:pStyle w:val="ConsPlusNormal"/>
        <w:ind w:firstLine="540"/>
        <w:jc w:val="both"/>
      </w:pPr>
      <w:r>
        <w:t xml:space="preserve">В целях поддержки семей военнослужащих, мобилизованных в соответствии с </w:t>
      </w:r>
      <w:hyperlink r:id="rId6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2022 г. N 647 "Об объявлении частичной мобилизации в Российской Федерации", постановляю:</w:t>
      </w:r>
    </w:p>
    <w:p w:rsidR="00D3505A" w:rsidRDefault="00D3505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350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05A" w:rsidRDefault="00D350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05A" w:rsidRDefault="00D350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505A" w:rsidRDefault="00D3505A">
            <w:pPr>
              <w:pStyle w:val="ConsPlusNormal"/>
              <w:jc w:val="both"/>
            </w:pPr>
            <w:hyperlink r:id="rId7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Главы РС(Я) от 29.09.2022 N 2610 меры поддержки семей военнослужащих, мобилизованных в соответствии с </w:t>
            </w:r>
            <w:hyperlink r:id="rId8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Президента РФ от 21.09.2022 N 647 распространены на:</w:t>
            </w:r>
          </w:p>
          <w:p w:rsidR="00D3505A" w:rsidRDefault="00D3505A">
            <w:pPr>
              <w:pStyle w:val="ConsPlusNormal"/>
              <w:jc w:val="both"/>
            </w:pPr>
            <w:r>
              <w:rPr>
                <w:color w:val="392C69"/>
              </w:rPr>
              <w:t>семьи военнослужащих и лиц, проходящих (проходивших) службу в войсках национальной гвардии Российской Федерации и имеющих специальное звание полиции, принимающих (принимавших) участие с 24.02.2022 в специальной военной операции на территориях ДНР, ЛНР и Украины, проживающих на территории Республики Саха (Якутия);</w:t>
            </w:r>
          </w:p>
          <w:p w:rsidR="00D3505A" w:rsidRDefault="00D3505A">
            <w:pPr>
              <w:pStyle w:val="ConsPlusNormal"/>
              <w:jc w:val="both"/>
            </w:pPr>
            <w:r>
              <w:rPr>
                <w:color w:val="392C69"/>
              </w:rPr>
              <w:t>граждан, заключивших в добровольном порядке контракты на выполнение специальных военных задач и исполняющих (исполнявших) служебные обязанности с 24.02.2022 в составе Вооруженных Сил Российской Федерации, проживающих на территории Республики Саха (Якутия).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05A" w:rsidRDefault="00D3505A">
            <w:pPr>
              <w:pStyle w:val="ConsPlusNormal"/>
            </w:pPr>
          </w:p>
        </w:tc>
      </w:tr>
    </w:tbl>
    <w:p w:rsidR="00D3505A" w:rsidRDefault="00D3505A">
      <w:pPr>
        <w:pStyle w:val="ConsPlusNormal"/>
        <w:spacing w:before="260"/>
        <w:ind w:firstLine="540"/>
        <w:jc w:val="both"/>
      </w:pPr>
      <w:bookmarkStart w:id="0" w:name="P16"/>
      <w:bookmarkEnd w:id="0"/>
      <w:r>
        <w:t xml:space="preserve">1. Семьям военнослужащих, призванных Военным комиссариатом Республики Саха (Якутия) на военную службу по мобилизации в соответствии с </w:t>
      </w:r>
      <w:hyperlink r:id="rId9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2022 г. N 647 "Об объявлении частичной мобилизации в Российской Федерации" и включенных в списки воинских частей Вооруженных Сил Российской Федерации, предусмотреть:</w:t>
      </w:r>
    </w:p>
    <w:p w:rsidR="00D3505A" w:rsidRDefault="00D3505A">
      <w:pPr>
        <w:pStyle w:val="ConsPlusNormal"/>
        <w:spacing w:before="200"/>
        <w:ind w:firstLine="540"/>
        <w:jc w:val="both"/>
      </w:pPr>
      <w:r>
        <w:t>1) оказание единовременной материальной помощи в размере 200 000 (двести тысяч) рублей;</w:t>
      </w:r>
    </w:p>
    <w:p w:rsidR="00D3505A" w:rsidRDefault="00D3505A">
      <w:pPr>
        <w:pStyle w:val="ConsPlusNormal"/>
        <w:spacing w:before="200"/>
        <w:ind w:firstLine="540"/>
        <w:jc w:val="both"/>
      </w:pPr>
      <w:r>
        <w:t>2) 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в период военной службы по мобилизации родителя (законного представителя);</w:t>
      </w:r>
    </w:p>
    <w:p w:rsidR="00D3505A" w:rsidRDefault="00D3505A">
      <w:pPr>
        <w:pStyle w:val="ConsPlusNormal"/>
        <w:spacing w:before="200"/>
        <w:ind w:firstLine="540"/>
        <w:jc w:val="both"/>
      </w:pPr>
      <w:r>
        <w:t>3) бесплатное питание учащихся 5 - 11 классов в общеобразовательных организациях в период военной службы по мобилизации родителя (законного представителя);</w:t>
      </w:r>
    </w:p>
    <w:p w:rsidR="00D3505A" w:rsidRDefault="00D3505A">
      <w:pPr>
        <w:pStyle w:val="ConsPlusNormal"/>
        <w:spacing w:before="200"/>
        <w:ind w:firstLine="540"/>
        <w:jc w:val="both"/>
      </w:pPr>
      <w:r>
        <w:t>4) предоставление детям в возрасте от 6 лет 6 месяцев до 18 лет бесплатных путевок в детские оздоровительные лагеря;</w:t>
      </w:r>
    </w:p>
    <w:p w:rsidR="00D3505A" w:rsidRDefault="00D3505A">
      <w:pPr>
        <w:pStyle w:val="ConsPlusNormal"/>
        <w:spacing w:before="200"/>
        <w:ind w:firstLine="540"/>
        <w:jc w:val="both"/>
      </w:pPr>
      <w:r>
        <w:t>5) приоритетное заключение договоров на целевое обучение в высших и средних профессиональных учебных заведениях за счет средств государственного бюджета Республики Саха (Якутия);</w:t>
      </w:r>
    </w:p>
    <w:p w:rsidR="00D3505A" w:rsidRDefault="00D3505A">
      <w:pPr>
        <w:pStyle w:val="ConsPlusNormal"/>
        <w:spacing w:before="200"/>
        <w:ind w:firstLine="540"/>
        <w:jc w:val="both"/>
      </w:pPr>
      <w:r>
        <w:t>6) установление повышенных стипендий учащимся в высших и средних профессиональных учебных заведениях в период военной службы по мобилизации родителя (законного представителя);</w:t>
      </w:r>
    </w:p>
    <w:p w:rsidR="00D3505A" w:rsidRDefault="00D3505A">
      <w:pPr>
        <w:pStyle w:val="ConsPlusNormal"/>
        <w:spacing w:before="200"/>
        <w:ind w:firstLine="540"/>
        <w:jc w:val="both"/>
      </w:pPr>
      <w:r>
        <w:t>7) предоставление санаторно-курортного лечения родителям военнослужащего.</w:t>
      </w:r>
    </w:p>
    <w:p w:rsidR="00D3505A" w:rsidRDefault="00D3505A">
      <w:pPr>
        <w:pStyle w:val="ConsPlusNormal"/>
        <w:spacing w:before="200"/>
        <w:ind w:firstLine="540"/>
        <w:jc w:val="both"/>
      </w:pPr>
      <w:r>
        <w:t>2. Правительству Республики Саха (Якутия) (Тарасенко А.В.) до 30 сентября 2022 года определить:</w:t>
      </w:r>
    </w:p>
    <w:p w:rsidR="00D3505A" w:rsidRDefault="00D3505A">
      <w:pPr>
        <w:pStyle w:val="ConsPlusNormal"/>
        <w:spacing w:before="200"/>
        <w:ind w:firstLine="540"/>
        <w:jc w:val="both"/>
      </w:pPr>
      <w:r>
        <w:lastRenderedPageBreak/>
        <w:t xml:space="preserve">1) условия и порядок предоставления мер поддержки, установленных </w:t>
      </w:r>
      <w:hyperlink w:anchor="P16">
        <w:r>
          <w:rPr>
            <w:color w:val="0000FF"/>
          </w:rPr>
          <w:t>пунктом 1</w:t>
        </w:r>
      </w:hyperlink>
      <w:r>
        <w:t xml:space="preserve"> настоящего Указа;</w:t>
      </w:r>
    </w:p>
    <w:p w:rsidR="00D3505A" w:rsidRDefault="00D3505A">
      <w:pPr>
        <w:pStyle w:val="ConsPlusNormal"/>
        <w:spacing w:before="200"/>
        <w:ind w:firstLine="540"/>
        <w:jc w:val="both"/>
      </w:pPr>
      <w:r>
        <w:t>2) источники финансирования расходов, связанных с реализацией настоящего Указа.</w:t>
      </w:r>
    </w:p>
    <w:p w:rsidR="00D3505A" w:rsidRDefault="00D3505A">
      <w:pPr>
        <w:pStyle w:val="ConsPlusNormal"/>
        <w:spacing w:before="200"/>
        <w:ind w:firstLine="540"/>
        <w:jc w:val="both"/>
      </w:pPr>
      <w:r>
        <w:t>3. Контроль исполнения настоящего Указа оставляю за собой.</w:t>
      </w:r>
    </w:p>
    <w:p w:rsidR="00D3505A" w:rsidRDefault="00D3505A">
      <w:pPr>
        <w:pStyle w:val="ConsPlusNormal"/>
        <w:spacing w:before="200"/>
        <w:ind w:firstLine="540"/>
        <w:jc w:val="both"/>
      </w:pPr>
      <w:r>
        <w:t>4. Опубликовать настоящий Указ в официальных средствах массовой информации.</w:t>
      </w:r>
    </w:p>
    <w:p w:rsidR="00D3505A" w:rsidRDefault="00D3505A">
      <w:pPr>
        <w:pStyle w:val="ConsPlusNormal"/>
        <w:jc w:val="both"/>
      </w:pPr>
    </w:p>
    <w:p w:rsidR="00D3505A" w:rsidRDefault="00D3505A">
      <w:pPr>
        <w:pStyle w:val="ConsPlusNormal"/>
        <w:jc w:val="right"/>
      </w:pPr>
      <w:r>
        <w:t>Глава</w:t>
      </w:r>
    </w:p>
    <w:p w:rsidR="00D3505A" w:rsidRDefault="00D3505A">
      <w:pPr>
        <w:pStyle w:val="ConsPlusNormal"/>
        <w:jc w:val="right"/>
      </w:pPr>
      <w:r>
        <w:t>Республики Саха (Якутия)</w:t>
      </w:r>
    </w:p>
    <w:p w:rsidR="00D3505A" w:rsidRDefault="00D3505A">
      <w:pPr>
        <w:pStyle w:val="ConsPlusNormal"/>
        <w:jc w:val="right"/>
      </w:pPr>
      <w:r>
        <w:t>А.НИКОЛАЕВ</w:t>
      </w:r>
    </w:p>
    <w:p w:rsidR="00D3505A" w:rsidRDefault="00D3505A">
      <w:pPr>
        <w:pStyle w:val="ConsPlusNormal"/>
      </w:pPr>
      <w:r>
        <w:t>25 сентября 2022 г.</w:t>
      </w:r>
    </w:p>
    <w:p w:rsidR="00D3505A" w:rsidRDefault="00D3505A">
      <w:pPr>
        <w:pStyle w:val="ConsPlusNormal"/>
        <w:spacing w:before="200"/>
      </w:pPr>
      <w:r>
        <w:t>N 2603</w:t>
      </w:r>
    </w:p>
    <w:p w:rsidR="00D3505A" w:rsidRDefault="00D3505A">
      <w:pPr>
        <w:pStyle w:val="ConsPlusNormal"/>
        <w:jc w:val="both"/>
      </w:pPr>
    </w:p>
    <w:p w:rsidR="00D3505A" w:rsidRDefault="00D3505A">
      <w:pPr>
        <w:pStyle w:val="ConsPlusNormal"/>
        <w:jc w:val="both"/>
      </w:pPr>
    </w:p>
    <w:p w:rsidR="00D3505A" w:rsidRDefault="00D3505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613A" w:rsidRDefault="00BD613A">
      <w:bookmarkStart w:id="1" w:name="_GoBack"/>
      <w:bookmarkEnd w:id="1"/>
    </w:p>
    <w:sectPr w:rsidR="00BD613A" w:rsidSect="0036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5A"/>
    <w:rsid w:val="00BD613A"/>
    <w:rsid w:val="00D3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10E28-3A58-422B-9698-AAA85B19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05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3505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3505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53AB3A51B03B2EA4A3524B87A782C741DA46CE61BB408057F6D02B30B36DA2F731BFAD89EEEFF8A2CAACB1ECTBlC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53AB3A51B03B2EA4A3525D94CBDECE4CD31ECA61B34ED102A98B7667BA67F5A27EBEE3CCE1F0F9A2D4AEB6E5EA73C191A940DB8E89EC7891F08AT1l0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53AB3A51B03B2EA4A3524B87A782C741DA46CE61BB408057F6D02B30B36DA2E531E7A188ECF1F8ABDFFAE0AAEB2F84C6BA40D98E8AEC64T9l1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F53AB3A51B03B2EA4A3525D94CBDECE4CD31ECA61B34ED102A98B7667BA67F5A27EBEE3CCE1F0F9A2D4AEB6E5EA73C191A940DB8E89EC7891F08AT1l0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F53AB3A51B03B2EA4A3524B87A782C741DA46CE61BB408057F6D02B30B36DA2F731BFAD89EEEFF8A2CAACB1ECTBl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2022-10-12T02:37:00Z</dcterms:created>
  <dcterms:modified xsi:type="dcterms:W3CDTF">2022-10-12T02:37:00Z</dcterms:modified>
</cp:coreProperties>
</file>